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289" w:rsidRPr="0038230E" w:rsidRDefault="005C2289" w:rsidP="005C2289">
      <w:pPr>
        <w:pStyle w:val="Heading1"/>
      </w:pPr>
      <w:bookmarkStart w:id="0" w:name="_Toc520098126"/>
      <w:bookmarkStart w:id="1" w:name="_Toc534983164"/>
      <w:r w:rsidRPr="0038230E">
        <w:t>STRUCTURE repairs</w:t>
      </w:r>
      <w:bookmarkEnd w:id="0"/>
      <w:bookmarkEnd w:id="1"/>
    </w:p>
    <w:p w:rsidR="005C2289" w:rsidRPr="00E332DD" w:rsidRDefault="00E332DD" w:rsidP="005C2289">
      <w:pPr>
        <w:jc w:val="both"/>
        <w:rPr>
          <w:bCs/>
        </w:rPr>
      </w:pPr>
      <w:r w:rsidRPr="00E332DD">
        <w:rPr>
          <w:bCs/>
        </w:rPr>
        <w:t>Revised:</w:t>
      </w:r>
      <w:r w:rsidRPr="00E332DD">
        <w:rPr>
          <w:bCs/>
        </w:rPr>
        <w:tab/>
        <w:t>03/21/2023</w:t>
      </w:r>
    </w:p>
    <w:p w:rsidR="00E332DD" w:rsidRDefault="00E332DD" w:rsidP="005C2289">
      <w:pPr>
        <w:jc w:val="both"/>
        <w:rPr>
          <w:b/>
          <w:bCs/>
        </w:rPr>
      </w:pPr>
    </w:p>
    <w:p w:rsidR="005C2289" w:rsidRPr="0038230E" w:rsidRDefault="005C2289" w:rsidP="005C2289">
      <w:pPr>
        <w:jc w:val="both"/>
      </w:pPr>
      <w:r w:rsidRPr="0038230E">
        <w:rPr>
          <w:b/>
          <w:bCs/>
        </w:rPr>
        <w:t>Description.</w:t>
      </w:r>
      <w:r w:rsidRPr="0038230E">
        <w:t xml:space="preserve"> This work shall be performed in accordance with Section 602 and 603 of the Standard Specifications and Highway Standards as modified herein, at locations shown within the plans and/or as directed by the Engineer.  Structure shall be defined as a catch basin, manhole or inlet.</w:t>
      </w:r>
    </w:p>
    <w:p w:rsidR="005C2289" w:rsidRPr="0038230E" w:rsidRDefault="005C2289" w:rsidP="005C2289">
      <w:pPr>
        <w:jc w:val="both"/>
      </w:pPr>
    </w:p>
    <w:p w:rsidR="005C2289" w:rsidRPr="0038230E" w:rsidRDefault="005C2289" w:rsidP="005C2289">
      <w:pPr>
        <w:jc w:val="both"/>
      </w:pPr>
      <w:r w:rsidRPr="0038230E">
        <w:t>The degree of repair shall be completed as identified below:</w:t>
      </w:r>
    </w:p>
    <w:p w:rsidR="005C2289" w:rsidRPr="0038230E" w:rsidRDefault="005C2289" w:rsidP="005C2289">
      <w:pPr>
        <w:ind w:left="720"/>
        <w:jc w:val="both"/>
      </w:pPr>
    </w:p>
    <w:p w:rsidR="005C2289" w:rsidRPr="0038230E" w:rsidRDefault="005C2289" w:rsidP="005C2289">
      <w:pPr>
        <w:ind w:left="720"/>
        <w:jc w:val="both"/>
      </w:pPr>
      <w:r w:rsidRPr="0038230E">
        <w:rPr>
          <w:b/>
          <w:i/>
          <w:u w:val="single"/>
        </w:rPr>
        <w:t>Structure Adjustment Repair</w:t>
      </w:r>
      <w:r w:rsidRPr="0038230E">
        <w:t xml:space="preserve"> – The identified structure, per location(s) shown within the plans and/or as directed by the Engineer, shall provide adjustments to the structure to bring the specified casting to the finished grade of the proposed improvement, replacing any broken rings and mortaring the inside of the structure to the satisfaction of the Engineer.</w:t>
      </w:r>
    </w:p>
    <w:p w:rsidR="005C2289" w:rsidRPr="0038230E" w:rsidRDefault="005C2289" w:rsidP="005C2289">
      <w:pPr>
        <w:ind w:left="720"/>
        <w:jc w:val="both"/>
      </w:pPr>
    </w:p>
    <w:p w:rsidR="005C2289" w:rsidRPr="0038230E" w:rsidRDefault="005C2289" w:rsidP="005C2289">
      <w:pPr>
        <w:ind w:left="720"/>
        <w:jc w:val="both"/>
      </w:pPr>
      <w:r w:rsidRPr="0038230E">
        <w:rPr>
          <w:b/>
          <w:i/>
          <w:u w:val="single"/>
        </w:rPr>
        <w:t>Structure Adjustment Repair with New Frame &amp; Grate</w:t>
      </w:r>
      <w:r w:rsidRPr="0038230E">
        <w:t xml:space="preserve"> – In addition to the work described in Structure Adjustment Repair, this pay item shall include a new frame and grate.  The existing Frame &amp; Grate shall be completely removed and replaced with the same type, size, material and dimensions as the existing Frame &amp; Grate.  All work shall be to the satisfaction of the Engineer.</w:t>
      </w:r>
    </w:p>
    <w:p w:rsidR="005C2289" w:rsidRPr="0038230E" w:rsidRDefault="005C2289" w:rsidP="005C2289">
      <w:pPr>
        <w:ind w:left="720"/>
        <w:jc w:val="both"/>
      </w:pPr>
    </w:p>
    <w:p w:rsidR="005C2289" w:rsidRPr="0038230E" w:rsidRDefault="005C2289" w:rsidP="005C2289">
      <w:pPr>
        <w:ind w:left="720"/>
        <w:jc w:val="both"/>
      </w:pPr>
      <w:r w:rsidRPr="0038230E">
        <w:rPr>
          <w:b/>
          <w:i/>
          <w:u w:val="single"/>
        </w:rPr>
        <w:t>Mortar Frame and Pipes</w:t>
      </w:r>
      <w:r w:rsidRPr="0038230E">
        <w:t xml:space="preserve"> - The identified structure, per location(s) shown within the plans and/or as directed by the Engineer, shall </w:t>
      </w:r>
      <w:r>
        <w:t xml:space="preserve">be </w:t>
      </w:r>
      <w:r w:rsidRPr="0038230E">
        <w:t>clean</w:t>
      </w:r>
      <w:r>
        <w:t>ed</w:t>
      </w:r>
      <w:r w:rsidRPr="0038230E">
        <w:t xml:space="preserve"> out </w:t>
      </w:r>
      <w:r>
        <w:t xml:space="preserve">of </w:t>
      </w:r>
      <w:r w:rsidRPr="0038230E">
        <w:t xml:space="preserve">old </w:t>
      </w:r>
      <w:r>
        <w:t xml:space="preserve">loose </w:t>
      </w:r>
      <w:r w:rsidRPr="0038230E">
        <w:t>mortar around rings, frames and pipes and place</w:t>
      </w:r>
      <w:r>
        <w:t>ment of</w:t>
      </w:r>
      <w:r w:rsidRPr="0038230E">
        <w:t xml:space="preserve"> new mortar, as outlined in Section 602.04, </w:t>
      </w:r>
      <w:r>
        <w:t xml:space="preserve">shall be applied </w:t>
      </w:r>
      <w:r w:rsidRPr="0038230E">
        <w:t>to the inside of the entire structure to the satisfaction of the Engineer.</w:t>
      </w:r>
    </w:p>
    <w:p w:rsidR="005C2289" w:rsidRPr="0038230E" w:rsidRDefault="005C2289" w:rsidP="005C2289">
      <w:pPr>
        <w:jc w:val="both"/>
      </w:pPr>
    </w:p>
    <w:p w:rsidR="005C2289" w:rsidRPr="0038230E" w:rsidRDefault="005C2289" w:rsidP="005C2289">
      <w:pPr>
        <w:jc w:val="both"/>
      </w:pPr>
      <w:r w:rsidRPr="0038230E">
        <w:t>Revise Article 602.02 of the Standard Specifications such that items (b), (c), and (o) shall not be allowed.</w:t>
      </w:r>
    </w:p>
    <w:p w:rsidR="005C2289" w:rsidRPr="0038230E" w:rsidRDefault="005C2289" w:rsidP="005C2289">
      <w:pPr>
        <w:jc w:val="both"/>
      </w:pPr>
    </w:p>
    <w:p w:rsidR="005C2289" w:rsidRPr="0038230E" w:rsidRDefault="005C2289" w:rsidP="005C2289">
      <w:pPr>
        <w:jc w:val="both"/>
      </w:pPr>
      <w:r w:rsidRPr="0038230E">
        <w:t>Delete Article 602.05 and Article 602.06.</w:t>
      </w:r>
    </w:p>
    <w:p w:rsidR="005C2289" w:rsidRPr="0038230E" w:rsidRDefault="005C2289" w:rsidP="005C2289">
      <w:pPr>
        <w:jc w:val="both"/>
      </w:pPr>
    </w:p>
    <w:p w:rsidR="005C2289" w:rsidRPr="0038230E" w:rsidRDefault="005C2289" w:rsidP="005C2289">
      <w:pPr>
        <w:jc w:val="both"/>
      </w:pPr>
      <w:r w:rsidRPr="0038230E">
        <w:t>Revise Article 603.02 of the Standard Specifications such that items (b), (c), and (d) shall not be allowed.</w:t>
      </w:r>
    </w:p>
    <w:p w:rsidR="005C2289" w:rsidRPr="0038230E" w:rsidRDefault="005C2289" w:rsidP="005C2289">
      <w:pPr>
        <w:jc w:val="both"/>
      </w:pPr>
    </w:p>
    <w:p w:rsidR="005C2289" w:rsidRPr="0038230E" w:rsidRDefault="005C2289" w:rsidP="005C2289">
      <w:pPr>
        <w:jc w:val="both"/>
      </w:pPr>
      <w:r w:rsidRPr="0038230E">
        <w:t>Add the following to Article 602.02 and Article 603.02 of the Standard Specifications:</w:t>
      </w:r>
    </w:p>
    <w:p w:rsidR="005C2289" w:rsidRPr="0038230E" w:rsidRDefault="005C2289" w:rsidP="005C2289">
      <w:pPr>
        <w:jc w:val="both"/>
      </w:pPr>
    </w:p>
    <w:p w:rsidR="005C2289" w:rsidRPr="0038230E" w:rsidRDefault="005C2289" w:rsidP="005C2289">
      <w:pPr>
        <w:jc w:val="both"/>
      </w:pPr>
      <w:r w:rsidRPr="0038230E">
        <w:t>“Frames and grates shall be adjusted with precast concrete adjustment rings or metal shims for thinner or smaller adjustments.</w:t>
      </w:r>
    </w:p>
    <w:p w:rsidR="005C2289" w:rsidRPr="0038230E" w:rsidRDefault="005C2289" w:rsidP="005C2289">
      <w:pPr>
        <w:jc w:val="both"/>
      </w:pPr>
    </w:p>
    <w:p w:rsidR="005C2289" w:rsidRPr="0038230E" w:rsidRDefault="005C2289" w:rsidP="005C2289">
      <w:pPr>
        <w:jc w:val="both"/>
      </w:pPr>
      <w:r w:rsidRPr="0038230E">
        <w:t>Thick mortar mudding and/or broken brick material in between frames and grates or precast rings or in lieu of rings or shims will not be allowed.”</w:t>
      </w:r>
    </w:p>
    <w:p w:rsidR="005C2289" w:rsidRPr="0038230E" w:rsidRDefault="005C2289" w:rsidP="005C2289"/>
    <w:p w:rsidR="00617C4F" w:rsidRDefault="005C2289" w:rsidP="00E332DD">
      <w:pPr>
        <w:jc w:val="both"/>
      </w:pPr>
      <w:r w:rsidRPr="0038230E">
        <w:rPr>
          <w:b/>
        </w:rPr>
        <w:t>Method of Measurement and Basis of Payment.</w:t>
      </w:r>
      <w:r w:rsidRPr="0038230E">
        <w:t xml:space="preserve"> This work shall be measured and paid for per each at the contract unit price each for STRUCTURE ADJUSTMENT REPAIR, STRUCTURE ADJUSTMENT REPAIR WITH NEW FRAME &amp; GRATE, </w:t>
      </w:r>
      <w:r w:rsidR="002D0F4C">
        <w:t xml:space="preserve">or </w:t>
      </w:r>
      <w:bookmarkStart w:id="2" w:name="_GoBack"/>
      <w:bookmarkEnd w:id="2"/>
      <w:r w:rsidRPr="0038230E">
        <w:t xml:space="preserve">MORTAR FRAME AND PIPES </w:t>
      </w:r>
      <w:r w:rsidRPr="0038230E">
        <w:rPr>
          <w:spacing w:val="-1"/>
        </w:rPr>
        <w:t>which price shall include furnishing, installation, adjustments, removal of existing material; including all labor, materials, and equipment necessary to complete the work described above.</w:t>
      </w:r>
    </w:p>
    <w:sectPr w:rsidR="00617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289"/>
    <w:rsid w:val="002D0F4C"/>
    <w:rsid w:val="005C2289"/>
    <w:rsid w:val="00617C4F"/>
    <w:rsid w:val="00E33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2CC9"/>
  <w15:chartTrackingRefBased/>
  <w15:docId w15:val="{572D3099-6B96-485F-9762-4EA322C7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2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5C2289"/>
    <w:pPr>
      <w:keepNext/>
      <w:widowControl w:val="0"/>
      <w:tabs>
        <w:tab w:val="left" w:pos="480"/>
        <w:tab w:val="left" w:pos="54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s>
      <w:jc w:val="both"/>
      <w:outlineLvl w:val="0"/>
    </w:pPr>
    <w:rPr>
      <w:b/>
      <w:caps/>
      <w:noProof/>
      <w:spacing w:val="-3"/>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289"/>
    <w:rPr>
      <w:rFonts w:ascii="Times New Roman" w:eastAsia="Times New Roman" w:hAnsi="Times New Roman" w:cs="Times New Roman"/>
      <w:b/>
      <w:caps/>
      <w:noProof/>
      <w:spacing w:val="-3"/>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0500. Structures</Category>
  </documentManagement>
</p:properties>
</file>

<file path=customXml/itemProps1.xml><?xml version="1.0" encoding="utf-8"?>
<ds:datastoreItem xmlns:ds="http://schemas.openxmlformats.org/officeDocument/2006/customXml" ds:itemID="{31DF4DE0-7C38-41A3-8C6B-FAA14167B44A}"/>
</file>

<file path=customXml/itemProps2.xml><?xml version="1.0" encoding="utf-8"?>
<ds:datastoreItem xmlns:ds="http://schemas.openxmlformats.org/officeDocument/2006/customXml" ds:itemID="{90607DA9-E410-449A-BAA6-B2E32B58115A}"/>
</file>

<file path=customXml/itemProps3.xml><?xml version="1.0" encoding="utf-8"?>
<ds:datastoreItem xmlns:ds="http://schemas.openxmlformats.org/officeDocument/2006/customXml" ds:itemID="{8EAADF16-BE2D-4EEE-A1AF-D01FD6702DBF}"/>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Candance</dc:creator>
  <cp:keywords/>
  <dc:description/>
  <cp:lastModifiedBy>Jaltuch, Colleen</cp:lastModifiedBy>
  <cp:revision>3</cp:revision>
  <dcterms:created xsi:type="dcterms:W3CDTF">2023-03-21T16:34:00Z</dcterms:created>
  <dcterms:modified xsi:type="dcterms:W3CDTF">2023-08-25T18:50:00Z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